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5B" w:rsidRPr="00FB6D5B" w:rsidRDefault="00FB6D5B" w:rsidP="00FB6D5B">
      <w:pPr>
        <w:spacing w:before="150" w:after="150" w:line="240" w:lineRule="atLeast"/>
        <w:outlineLvl w:val="0"/>
        <w:rPr>
          <w:rFonts w:ascii="Helvetica" w:eastAsia="Times New Roman" w:hAnsi="Helvetica" w:cs="Helvetica"/>
          <w:b/>
          <w:bCs/>
          <w:color w:val="333333"/>
          <w:kern w:val="36"/>
          <w:sz w:val="54"/>
          <w:szCs w:val="54"/>
          <w:lang w:eastAsia="ru-RU"/>
        </w:rPr>
      </w:pPr>
      <w:bookmarkStart w:id="0" w:name="_GoBack"/>
      <w:r w:rsidRPr="00FB6D5B">
        <w:rPr>
          <w:rFonts w:ascii="Helvetica" w:eastAsia="Times New Roman" w:hAnsi="Helvetica" w:cs="Helvetica"/>
          <w:b/>
          <w:bCs/>
          <w:color w:val="333333"/>
          <w:kern w:val="36"/>
          <w:sz w:val="54"/>
          <w:szCs w:val="54"/>
          <w:lang w:eastAsia="ru-RU"/>
        </w:rPr>
        <w:t>Вакцинопрофилактика гриппа</w:t>
      </w:r>
    </w:p>
    <w:bookmarkEnd w:id="0"/>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color w:val="333333"/>
          <w:sz w:val="21"/>
          <w:szCs w:val="21"/>
          <w:lang w:eastAsia="ru-RU"/>
        </w:rPr>
        <w:t>ГРИПП</w:t>
      </w:r>
      <w:r w:rsidRPr="00FB6D5B">
        <w:rPr>
          <w:rFonts w:ascii="Helvetica" w:eastAsia="Times New Roman" w:hAnsi="Helvetica" w:cs="Helvetica"/>
          <w:color w:val="333333"/>
          <w:sz w:val="21"/>
          <w:szCs w:val="21"/>
          <w:lang w:eastAsia="ru-RU"/>
        </w:rPr>
        <w:t> – это острое респираторное инфекционное заболевание, возбудителем которого являются вирусы гриппа нескольких типов (А, В и С).</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Возбудитель инфекции: Вирусы гриппа относятся к таким возбудителям, которые имеют чрезвычайно высокую способность изменяться. Поэтому наша иммунная система, встретившись с измененным вирусом гриппа, начинает воспринимать его как новый, ранее не известный вирус. И пока иммунная система «налаживает» производство защитных антител, чтобы бороться с вирусом гриппа, у человека развивается заболевание. Именно с изменчивостью вирусов гриппа связаны ежегодные сезонные подъемы заболеваемости. Вирусы гриппа передаются, главным образом, воздушно-капельным путем. Инкубационный период при гриппе длится от 1 до 5 дней, составляя в среднем 2 дня.</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noProof/>
          <w:color w:val="333333"/>
          <w:sz w:val="21"/>
          <w:szCs w:val="21"/>
          <w:lang w:eastAsia="ru-RU"/>
        </w:rPr>
        <w:lastRenderedPageBreak/>
        <w:drawing>
          <wp:inline distT="0" distB="0" distL="0" distR="0">
            <wp:extent cx="5286375" cy="7181850"/>
            <wp:effectExtent l="0" t="0" r="9525" b="0"/>
            <wp:docPr id="4" name="Рисунок 4" descr="http://polyclinic1.ru/assets/images/docs/%D0%92%D0%B0%D0%BA%D1%86%D0%B8%D0%BD%D0%BE%D0%BF%D1%80%D0%BE%D1%84%D0%B8%D0%BB%D0%B0%D0%BA%D1%82%D0%B8%D0%BA%D0%B0/grippa-2018-08-23-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lyclinic1.ru/assets/images/docs/%D0%92%D0%B0%D0%BA%D1%86%D0%B8%D0%BD%D0%BE%D0%BF%D1%80%D0%BE%D1%84%D0%B8%D0%BB%D0%B0%D0%BA%D1%82%D0%B8%D0%BA%D0%B0/grippa-2018-08-23-11-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7181850"/>
                    </a:xfrm>
                    <a:prstGeom prst="rect">
                      <a:avLst/>
                    </a:prstGeom>
                    <a:noFill/>
                    <a:ln>
                      <a:noFill/>
                    </a:ln>
                  </pic:spPr>
                </pic:pic>
              </a:graphicData>
            </a:graphic>
          </wp:inline>
        </w:drawing>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color w:val="333333"/>
          <w:sz w:val="21"/>
          <w:szCs w:val="21"/>
          <w:lang w:eastAsia="ru-RU"/>
        </w:rPr>
        <w:t>Меры профилактики гриппа и других острых респираторных инфекций</w:t>
      </w:r>
      <w:r w:rsidRPr="00FB6D5B">
        <w:rPr>
          <w:rFonts w:ascii="Helvetica" w:eastAsia="Times New Roman" w:hAnsi="Helvetica" w:cs="Helvetica"/>
          <w:color w:val="333333"/>
          <w:sz w:val="21"/>
          <w:szCs w:val="21"/>
          <w:lang w:eastAsia="ru-RU"/>
        </w:rPr>
        <w:br/>
        <w:t>На современном этапе наиболее эффективным средством профилактики гриппа является иммунизация. Профилактические прививки против гриппа проводятся в соответствии с рекомендациями ВОЗ, согласно которым в первую очередь необходимо проводить иммунизацию против гриппа, прежде всего среди лиц из групп высокого риска заражения и последствий от гриппозной инфекции.</w:t>
      </w:r>
      <w:r w:rsidRPr="00FB6D5B">
        <w:rPr>
          <w:rFonts w:ascii="Helvetica" w:eastAsia="Times New Roman" w:hAnsi="Helvetica" w:cs="Helvetica"/>
          <w:color w:val="333333"/>
          <w:sz w:val="21"/>
          <w:szCs w:val="21"/>
          <w:lang w:eastAsia="ru-RU"/>
        </w:rPr>
        <w:br/>
        <w:t xml:space="preserve">После вакцинации или перенесенного гриппа в организме формируются защитные антитела, однако они сохраняются чуть более полугода, а затем разрушаются. Когда в следующем году приходит новый вариант вируса гриппа, то он вновь «застает врасплох» </w:t>
      </w:r>
      <w:proofErr w:type="gramStart"/>
      <w:r w:rsidRPr="00FB6D5B">
        <w:rPr>
          <w:rFonts w:ascii="Helvetica" w:eastAsia="Times New Roman" w:hAnsi="Helvetica" w:cs="Helvetica"/>
          <w:color w:val="333333"/>
          <w:sz w:val="21"/>
          <w:szCs w:val="21"/>
          <w:lang w:eastAsia="ru-RU"/>
        </w:rPr>
        <w:t>нашу иммунную систему</w:t>
      </w:r>
      <w:proofErr w:type="gramEnd"/>
      <w:r w:rsidRPr="00FB6D5B">
        <w:rPr>
          <w:rFonts w:ascii="Helvetica" w:eastAsia="Times New Roman" w:hAnsi="Helvetica" w:cs="Helvetica"/>
          <w:color w:val="333333"/>
          <w:sz w:val="21"/>
          <w:szCs w:val="21"/>
          <w:lang w:eastAsia="ru-RU"/>
        </w:rPr>
        <w:t xml:space="preserve"> и мы снова болеем.</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noProof/>
          <w:color w:val="333333"/>
          <w:sz w:val="21"/>
          <w:szCs w:val="21"/>
          <w:lang w:eastAsia="ru-RU"/>
        </w:rPr>
        <w:lastRenderedPageBreak/>
        <w:drawing>
          <wp:inline distT="0" distB="0" distL="0" distR="0">
            <wp:extent cx="6067425" cy="5762625"/>
            <wp:effectExtent l="0" t="0" r="9525" b="9525"/>
            <wp:docPr id="3" name="Рисунок 3" descr="http://polyclinic1.ru/assets/images/docs/%D0%92%D0%B0%D0%BA%D1%86%D0%B8%D0%BD%D0%BE%D0%BF%D1%80%D0%BE%D1%84%D0%B8%D0%BB%D0%B0%D0%BA%D1%82%D0%B8%D0%BA%D0%B0/gripp7-2018-08-23-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lyclinic1.ru/assets/images/docs/%D0%92%D0%B0%D0%BA%D1%86%D0%B8%D0%BD%D0%BE%D0%BF%D1%80%D0%BE%D1%84%D0%B8%D0%BB%D0%B0%D0%BA%D1%82%D0%B8%D0%BA%D0%B0/gripp7-2018-08-23-11-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5762625"/>
                    </a:xfrm>
                    <a:prstGeom prst="rect">
                      <a:avLst/>
                    </a:prstGeom>
                    <a:noFill/>
                    <a:ln>
                      <a:noFill/>
                    </a:ln>
                  </pic:spPr>
                </pic:pic>
              </a:graphicData>
            </a:graphic>
          </wp:inline>
        </w:drawing>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color w:val="333333"/>
          <w:sz w:val="21"/>
          <w:szCs w:val="21"/>
          <w:lang w:eastAsia="ru-RU"/>
        </w:rPr>
        <w:t>Вакцинация против гриппа</w:t>
      </w:r>
      <w:r w:rsidRPr="00FB6D5B">
        <w:rPr>
          <w:rFonts w:ascii="Helvetica" w:eastAsia="Times New Roman" w:hAnsi="Helvetica" w:cs="Helvetica"/>
          <w:color w:val="333333"/>
          <w:sz w:val="21"/>
          <w:szCs w:val="21"/>
          <w:lang w:eastAsia="ru-RU"/>
        </w:rPr>
        <w:br/>
        <w:t>Существуют следующие виды вакцин для профилактики гриппа: </w:t>
      </w:r>
      <w:r w:rsidRPr="00FB6D5B">
        <w:rPr>
          <w:rFonts w:ascii="Helvetica" w:eastAsia="Times New Roman" w:hAnsi="Helvetica" w:cs="Helvetica"/>
          <w:i/>
          <w:iCs/>
          <w:color w:val="333333"/>
          <w:sz w:val="21"/>
          <w:szCs w:val="21"/>
          <w:lang w:eastAsia="ru-RU"/>
        </w:rPr>
        <w:t>живые и инактивированные</w:t>
      </w:r>
      <w:r w:rsidRPr="00FB6D5B">
        <w:rPr>
          <w:rFonts w:ascii="Helvetica" w:eastAsia="Times New Roman" w:hAnsi="Helvetica" w:cs="Helvetica"/>
          <w:color w:val="333333"/>
          <w:sz w:val="21"/>
          <w:szCs w:val="21"/>
          <w:lang w:eastAsia="ru-RU"/>
        </w:rPr>
        <w:t>(т.е. убитые).</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i/>
          <w:iCs/>
          <w:color w:val="333333"/>
          <w:sz w:val="21"/>
          <w:szCs w:val="21"/>
          <w:lang w:eastAsia="ru-RU"/>
        </w:rPr>
        <w:t>Живая вакцина</w:t>
      </w:r>
      <w:r w:rsidRPr="00FB6D5B">
        <w:rPr>
          <w:rFonts w:ascii="Helvetica" w:eastAsia="Times New Roman" w:hAnsi="Helvetica" w:cs="Helvetica"/>
          <w:color w:val="333333"/>
          <w:sz w:val="21"/>
          <w:szCs w:val="21"/>
          <w:lang w:eastAsia="ru-RU"/>
        </w:rPr>
        <w:t> — это вакцина, которая содержит в своем составе живой вакцинный (т.е. специально созданный для вакцины) вирус гриппа.</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i/>
          <w:iCs/>
          <w:color w:val="333333"/>
          <w:sz w:val="21"/>
          <w:szCs w:val="21"/>
          <w:lang w:eastAsia="ru-RU"/>
        </w:rPr>
        <w:t>Инактивированная (т.е. убитая) вакцина</w:t>
      </w:r>
      <w:r w:rsidRPr="00FB6D5B">
        <w:rPr>
          <w:rFonts w:ascii="Helvetica" w:eastAsia="Times New Roman" w:hAnsi="Helvetica" w:cs="Helvetica"/>
          <w:color w:val="333333"/>
          <w:sz w:val="21"/>
          <w:szCs w:val="21"/>
          <w:lang w:eastAsia="ru-RU"/>
        </w:rPr>
        <w:t> – это вакцина, которая в своем составе содержат целый убитый вакцинный вирус гриппа либо его отдельные частички (антигены).</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color w:val="333333"/>
          <w:sz w:val="21"/>
          <w:szCs w:val="21"/>
          <w:lang w:eastAsia="ru-RU"/>
        </w:rPr>
        <w:t>Инактивированные вакцины</w:t>
      </w:r>
      <w:r w:rsidRPr="00FB6D5B">
        <w:rPr>
          <w:rFonts w:ascii="Helvetica" w:eastAsia="Times New Roman" w:hAnsi="Helvetica" w:cs="Helvetica"/>
          <w:color w:val="333333"/>
          <w:sz w:val="21"/>
          <w:szCs w:val="21"/>
          <w:lang w:eastAsia="ru-RU"/>
        </w:rPr>
        <w:t> в зависимости от целостности вакцинного вируса подразделяются на:</w:t>
      </w:r>
      <w:r w:rsidRPr="00FB6D5B">
        <w:rPr>
          <w:rFonts w:ascii="Helvetica" w:eastAsia="Times New Roman" w:hAnsi="Helvetica" w:cs="Helvetica"/>
          <w:color w:val="333333"/>
          <w:sz w:val="21"/>
          <w:szCs w:val="21"/>
          <w:lang w:eastAsia="ru-RU"/>
        </w:rPr>
        <w:br/>
        <w:t>— </w:t>
      </w:r>
      <w:proofErr w:type="spellStart"/>
      <w:r w:rsidRPr="00FB6D5B">
        <w:rPr>
          <w:rFonts w:ascii="Helvetica" w:eastAsia="Times New Roman" w:hAnsi="Helvetica" w:cs="Helvetica"/>
          <w:i/>
          <w:iCs/>
          <w:color w:val="333333"/>
          <w:sz w:val="21"/>
          <w:szCs w:val="21"/>
          <w:lang w:eastAsia="ru-RU"/>
        </w:rPr>
        <w:t>Цельновирионные</w:t>
      </w:r>
      <w:proofErr w:type="spellEnd"/>
      <w:r w:rsidRPr="00FB6D5B">
        <w:rPr>
          <w:rFonts w:ascii="Helvetica" w:eastAsia="Times New Roman" w:hAnsi="Helvetica" w:cs="Helvetica"/>
          <w:color w:val="333333"/>
          <w:sz w:val="21"/>
          <w:szCs w:val="21"/>
          <w:lang w:eastAsia="ru-RU"/>
        </w:rPr>
        <w:t> , т.е. вакцины, содержащие целый вакцинный вирус.</w:t>
      </w:r>
      <w:r w:rsidRPr="00FB6D5B">
        <w:rPr>
          <w:rFonts w:ascii="Helvetica" w:eastAsia="Times New Roman" w:hAnsi="Helvetica" w:cs="Helvetica"/>
          <w:color w:val="333333"/>
          <w:sz w:val="21"/>
          <w:szCs w:val="21"/>
          <w:lang w:eastAsia="ru-RU"/>
        </w:rPr>
        <w:br/>
        <w:t>— </w:t>
      </w:r>
      <w:r w:rsidRPr="00FB6D5B">
        <w:rPr>
          <w:rFonts w:ascii="Helvetica" w:eastAsia="Times New Roman" w:hAnsi="Helvetica" w:cs="Helvetica"/>
          <w:i/>
          <w:iCs/>
          <w:color w:val="333333"/>
          <w:sz w:val="21"/>
          <w:szCs w:val="21"/>
          <w:lang w:eastAsia="ru-RU"/>
        </w:rPr>
        <w:t>Сплит-вакцины,</w:t>
      </w:r>
      <w:r w:rsidRPr="00FB6D5B">
        <w:rPr>
          <w:rFonts w:ascii="Helvetica" w:eastAsia="Times New Roman" w:hAnsi="Helvetica" w:cs="Helvetica"/>
          <w:color w:val="333333"/>
          <w:sz w:val="21"/>
          <w:szCs w:val="21"/>
          <w:lang w:eastAsia="ru-RU"/>
        </w:rPr>
        <w:t> т.е. расщепленные вакцины, содержащие отдельные наружные и внутренние частички вакцинного вируса гриппа.</w:t>
      </w:r>
      <w:r w:rsidRPr="00FB6D5B">
        <w:rPr>
          <w:rFonts w:ascii="Helvetica" w:eastAsia="Times New Roman" w:hAnsi="Helvetica" w:cs="Helvetica"/>
          <w:color w:val="333333"/>
          <w:sz w:val="21"/>
          <w:szCs w:val="21"/>
          <w:lang w:eastAsia="ru-RU"/>
        </w:rPr>
        <w:br/>
        <w:t>— </w:t>
      </w:r>
      <w:r w:rsidRPr="00FB6D5B">
        <w:rPr>
          <w:rFonts w:ascii="Helvetica" w:eastAsia="Times New Roman" w:hAnsi="Helvetica" w:cs="Helvetica"/>
          <w:i/>
          <w:iCs/>
          <w:color w:val="333333"/>
          <w:sz w:val="21"/>
          <w:szCs w:val="21"/>
          <w:lang w:eastAsia="ru-RU"/>
        </w:rPr>
        <w:t>Субъединичные вакцины</w:t>
      </w:r>
      <w:r w:rsidRPr="00FB6D5B">
        <w:rPr>
          <w:rFonts w:ascii="Helvetica" w:eastAsia="Times New Roman" w:hAnsi="Helvetica" w:cs="Helvetica"/>
          <w:color w:val="333333"/>
          <w:sz w:val="21"/>
          <w:szCs w:val="21"/>
          <w:lang w:eastAsia="ru-RU"/>
        </w:rPr>
        <w:t>, т.е. вакцины, содержащие только наружные частички вакцинного вируса гриппа.</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Что общего между всеми вакцинами для профилактики гриппа?</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Все вакцины для профилактики гриппа создают надежный иммунитет против заболевания гриппом.</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Чем отличаются вакцины для профилактики гриппа?</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b/>
          <w:bCs/>
          <w:i/>
          <w:iCs/>
          <w:color w:val="333333"/>
          <w:sz w:val="21"/>
          <w:szCs w:val="21"/>
          <w:lang w:eastAsia="ru-RU"/>
        </w:rPr>
        <w:t>1) Методом введения</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color w:val="333333"/>
          <w:sz w:val="21"/>
          <w:szCs w:val="21"/>
          <w:lang w:eastAsia="ru-RU"/>
        </w:rPr>
        <w:lastRenderedPageBreak/>
        <w:t>Живые вакцины вводятся путем распыления с помощью дозатора</w:t>
      </w:r>
      <w:r w:rsidRPr="00FB6D5B">
        <w:rPr>
          <w:rFonts w:ascii="Helvetica" w:eastAsia="Times New Roman" w:hAnsi="Helvetica" w:cs="Helvetica"/>
          <w:color w:val="333333"/>
          <w:sz w:val="21"/>
          <w:szCs w:val="21"/>
          <w:lang w:eastAsia="ru-RU"/>
        </w:rPr>
        <w:br/>
        <w:t>Убитые вакцины вводятся с помощью укола</w:t>
      </w:r>
      <w:r w:rsidRPr="00FB6D5B">
        <w:rPr>
          <w:rFonts w:ascii="Helvetica" w:eastAsia="Times New Roman" w:hAnsi="Helvetica" w:cs="Helvetica"/>
          <w:color w:val="333333"/>
          <w:sz w:val="21"/>
          <w:szCs w:val="21"/>
          <w:lang w:eastAsia="ru-RU"/>
        </w:rPr>
        <w:br/>
        <w:t>Возрастом, с которого можно проводить прививки</w:t>
      </w:r>
      <w:r w:rsidRPr="00FB6D5B">
        <w:rPr>
          <w:rFonts w:ascii="Helvetica" w:eastAsia="Times New Roman" w:hAnsi="Helvetica" w:cs="Helvetica"/>
          <w:color w:val="333333"/>
          <w:sz w:val="21"/>
          <w:szCs w:val="21"/>
          <w:lang w:eastAsia="ru-RU"/>
        </w:rPr>
        <w:br/>
        <w:t xml:space="preserve">Живые и инактивированные </w:t>
      </w:r>
      <w:proofErr w:type="spellStart"/>
      <w:r w:rsidRPr="00FB6D5B">
        <w:rPr>
          <w:rFonts w:ascii="Helvetica" w:eastAsia="Times New Roman" w:hAnsi="Helvetica" w:cs="Helvetica"/>
          <w:color w:val="333333"/>
          <w:sz w:val="21"/>
          <w:szCs w:val="21"/>
          <w:lang w:eastAsia="ru-RU"/>
        </w:rPr>
        <w:t>цельновирионные</w:t>
      </w:r>
      <w:proofErr w:type="spellEnd"/>
      <w:r w:rsidRPr="00FB6D5B">
        <w:rPr>
          <w:rFonts w:ascii="Helvetica" w:eastAsia="Times New Roman" w:hAnsi="Helvetica" w:cs="Helvetica"/>
          <w:color w:val="333333"/>
          <w:sz w:val="21"/>
          <w:szCs w:val="21"/>
          <w:lang w:eastAsia="ru-RU"/>
        </w:rPr>
        <w:t xml:space="preserve"> вакцины можно вводить с возраста 3-х лет и старше</w:t>
      </w:r>
      <w:r w:rsidRPr="00FB6D5B">
        <w:rPr>
          <w:rFonts w:ascii="Helvetica" w:eastAsia="Times New Roman" w:hAnsi="Helvetica" w:cs="Helvetica"/>
          <w:color w:val="333333"/>
          <w:sz w:val="21"/>
          <w:szCs w:val="21"/>
          <w:lang w:eastAsia="ru-RU"/>
        </w:rPr>
        <w:br/>
        <w:t>Сплит- и субъединичные вакцины можно вводить с возраста 6-ти месяцев</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i/>
          <w:iCs/>
          <w:color w:val="333333"/>
          <w:sz w:val="21"/>
          <w:szCs w:val="21"/>
          <w:lang w:eastAsia="ru-RU"/>
        </w:rPr>
        <w:t>2) Частотой развития реакций</w:t>
      </w:r>
      <w:r w:rsidRPr="00FB6D5B">
        <w:rPr>
          <w:rFonts w:ascii="Helvetica" w:eastAsia="Times New Roman" w:hAnsi="Helvetica" w:cs="Helvetica"/>
          <w:color w:val="333333"/>
          <w:sz w:val="21"/>
          <w:szCs w:val="21"/>
          <w:lang w:eastAsia="ru-RU"/>
        </w:rPr>
        <w:br/>
        <w:t xml:space="preserve">При введении живых и инактивированных </w:t>
      </w:r>
      <w:proofErr w:type="spellStart"/>
      <w:r w:rsidRPr="00FB6D5B">
        <w:rPr>
          <w:rFonts w:ascii="Helvetica" w:eastAsia="Times New Roman" w:hAnsi="Helvetica" w:cs="Helvetica"/>
          <w:color w:val="333333"/>
          <w:sz w:val="21"/>
          <w:szCs w:val="21"/>
          <w:lang w:eastAsia="ru-RU"/>
        </w:rPr>
        <w:t>цельновирионных</w:t>
      </w:r>
      <w:proofErr w:type="spellEnd"/>
      <w:r w:rsidRPr="00FB6D5B">
        <w:rPr>
          <w:rFonts w:ascii="Helvetica" w:eastAsia="Times New Roman" w:hAnsi="Helvetica" w:cs="Helvetica"/>
          <w:color w:val="333333"/>
          <w:sz w:val="21"/>
          <w:szCs w:val="21"/>
          <w:lang w:eastAsia="ru-RU"/>
        </w:rPr>
        <w:t xml:space="preserve"> вакцин вероятность развития реакций выше, чем при использовании сплит- и субъединичных вакцин</w:t>
      </w:r>
      <w:r w:rsidRPr="00FB6D5B">
        <w:rPr>
          <w:rFonts w:ascii="Helvetica" w:eastAsia="Times New Roman" w:hAnsi="Helvetica" w:cs="Helvetica"/>
          <w:color w:val="333333"/>
          <w:sz w:val="21"/>
          <w:szCs w:val="21"/>
          <w:lang w:eastAsia="ru-RU"/>
        </w:rPr>
        <w:br/>
        <w:t xml:space="preserve">При использовании сплит- и субъединичных вакцин вероятность развития реакций ниже, чем при использовании живых и инактивированных </w:t>
      </w:r>
      <w:proofErr w:type="spellStart"/>
      <w:r w:rsidRPr="00FB6D5B">
        <w:rPr>
          <w:rFonts w:ascii="Helvetica" w:eastAsia="Times New Roman" w:hAnsi="Helvetica" w:cs="Helvetica"/>
          <w:color w:val="333333"/>
          <w:sz w:val="21"/>
          <w:szCs w:val="21"/>
          <w:lang w:eastAsia="ru-RU"/>
        </w:rPr>
        <w:t>цельновирионных</w:t>
      </w:r>
      <w:proofErr w:type="spellEnd"/>
      <w:r w:rsidRPr="00FB6D5B">
        <w:rPr>
          <w:rFonts w:ascii="Helvetica" w:eastAsia="Times New Roman" w:hAnsi="Helvetica" w:cs="Helvetica"/>
          <w:color w:val="333333"/>
          <w:sz w:val="21"/>
          <w:szCs w:val="21"/>
          <w:lang w:eastAsia="ru-RU"/>
        </w:rPr>
        <w:t xml:space="preserve"> вакцин</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i/>
          <w:iCs/>
          <w:color w:val="333333"/>
          <w:sz w:val="21"/>
          <w:szCs w:val="21"/>
          <w:lang w:eastAsia="ru-RU"/>
        </w:rPr>
        <w:t>3) Перечнем противопоказаний</w:t>
      </w:r>
      <w:r w:rsidRPr="00FB6D5B">
        <w:rPr>
          <w:rFonts w:ascii="Helvetica" w:eastAsia="Times New Roman" w:hAnsi="Helvetica" w:cs="Helvetica"/>
          <w:i/>
          <w:iCs/>
          <w:color w:val="333333"/>
          <w:sz w:val="21"/>
          <w:szCs w:val="21"/>
          <w:lang w:eastAsia="ru-RU"/>
        </w:rPr>
        <w:br/>
      </w:r>
      <w:r w:rsidRPr="00FB6D5B">
        <w:rPr>
          <w:rFonts w:ascii="Helvetica" w:eastAsia="Times New Roman" w:hAnsi="Helvetica" w:cs="Helvetica"/>
          <w:color w:val="333333"/>
          <w:sz w:val="21"/>
          <w:szCs w:val="21"/>
          <w:lang w:eastAsia="ru-RU"/>
        </w:rPr>
        <w:t xml:space="preserve">При использовании живых и инактивированных </w:t>
      </w:r>
      <w:proofErr w:type="spellStart"/>
      <w:r w:rsidRPr="00FB6D5B">
        <w:rPr>
          <w:rFonts w:ascii="Helvetica" w:eastAsia="Times New Roman" w:hAnsi="Helvetica" w:cs="Helvetica"/>
          <w:color w:val="333333"/>
          <w:sz w:val="21"/>
          <w:szCs w:val="21"/>
          <w:lang w:eastAsia="ru-RU"/>
        </w:rPr>
        <w:t>цельновирионных</w:t>
      </w:r>
      <w:proofErr w:type="spellEnd"/>
      <w:r w:rsidRPr="00FB6D5B">
        <w:rPr>
          <w:rFonts w:ascii="Helvetica" w:eastAsia="Times New Roman" w:hAnsi="Helvetica" w:cs="Helvetica"/>
          <w:color w:val="333333"/>
          <w:sz w:val="21"/>
          <w:szCs w:val="21"/>
          <w:lang w:eastAsia="ru-RU"/>
        </w:rPr>
        <w:t xml:space="preserve"> вакцин этот перечень расширен по сравнению с перечнем для сплит- и субъединичных вакцин</w:t>
      </w:r>
      <w:r w:rsidRPr="00FB6D5B">
        <w:rPr>
          <w:rFonts w:ascii="Helvetica" w:eastAsia="Times New Roman" w:hAnsi="Helvetica" w:cs="Helvetica"/>
          <w:color w:val="333333"/>
          <w:sz w:val="21"/>
          <w:szCs w:val="21"/>
          <w:lang w:eastAsia="ru-RU"/>
        </w:rPr>
        <w:br/>
        <w:t>При вакцинации с использованием сплит- и субъединичных вакцин перечень противопоказаний минимален</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i/>
          <w:iCs/>
          <w:color w:val="333333"/>
          <w:sz w:val="21"/>
          <w:szCs w:val="21"/>
          <w:lang w:eastAsia="ru-RU"/>
        </w:rPr>
        <w:t>4) Перечнем показаний</w:t>
      </w:r>
      <w:r w:rsidRPr="00FB6D5B">
        <w:rPr>
          <w:rFonts w:ascii="Helvetica" w:eastAsia="Times New Roman" w:hAnsi="Helvetica" w:cs="Helvetica"/>
          <w:i/>
          <w:iCs/>
          <w:color w:val="333333"/>
          <w:sz w:val="21"/>
          <w:szCs w:val="21"/>
          <w:lang w:eastAsia="ru-RU"/>
        </w:rPr>
        <w:br/>
      </w:r>
      <w:r w:rsidRPr="00FB6D5B">
        <w:rPr>
          <w:rFonts w:ascii="Helvetica" w:eastAsia="Times New Roman" w:hAnsi="Helvetica" w:cs="Helvetica"/>
          <w:color w:val="333333"/>
          <w:sz w:val="21"/>
          <w:szCs w:val="21"/>
          <w:lang w:eastAsia="ru-RU"/>
        </w:rPr>
        <w:t xml:space="preserve">Перечень показаний для вакцинации живыми и инактивированными </w:t>
      </w:r>
      <w:proofErr w:type="spellStart"/>
      <w:r w:rsidRPr="00FB6D5B">
        <w:rPr>
          <w:rFonts w:ascii="Helvetica" w:eastAsia="Times New Roman" w:hAnsi="Helvetica" w:cs="Helvetica"/>
          <w:color w:val="333333"/>
          <w:sz w:val="21"/>
          <w:szCs w:val="21"/>
          <w:lang w:eastAsia="ru-RU"/>
        </w:rPr>
        <w:t>цельновирионными</w:t>
      </w:r>
      <w:proofErr w:type="spellEnd"/>
      <w:r w:rsidRPr="00FB6D5B">
        <w:rPr>
          <w:rFonts w:ascii="Helvetica" w:eastAsia="Times New Roman" w:hAnsi="Helvetica" w:cs="Helvetica"/>
          <w:color w:val="333333"/>
          <w:sz w:val="21"/>
          <w:szCs w:val="21"/>
          <w:lang w:eastAsia="ru-RU"/>
        </w:rPr>
        <w:t xml:space="preserve"> вакцинами меньше по сравнению с перечнем для сплит- и субъединичных вакцин</w:t>
      </w:r>
      <w:r w:rsidRPr="00FB6D5B">
        <w:rPr>
          <w:rFonts w:ascii="Helvetica" w:eastAsia="Times New Roman" w:hAnsi="Helvetica" w:cs="Helvetica"/>
          <w:color w:val="333333"/>
          <w:sz w:val="21"/>
          <w:szCs w:val="21"/>
          <w:lang w:eastAsia="ru-RU"/>
        </w:rPr>
        <w:br/>
        <w:t>С использованием сплит- и субъединичных вакцин можно проводить прививки против гриппа беременным и кормящим женщинам, детям с возраста 6-ти месяцев и отдельным лицам, имеющим в анамнезе некоторые заболевания</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b/>
          <w:bCs/>
          <w:color w:val="333333"/>
          <w:sz w:val="21"/>
          <w:szCs w:val="21"/>
          <w:lang w:eastAsia="ru-RU"/>
        </w:rPr>
        <w:t>Живая вакцина</w:t>
      </w:r>
      <w:r w:rsidRPr="00FB6D5B">
        <w:rPr>
          <w:rFonts w:ascii="Helvetica" w:eastAsia="Times New Roman" w:hAnsi="Helvetica" w:cs="Helvetica"/>
          <w:color w:val="333333"/>
          <w:sz w:val="21"/>
          <w:szCs w:val="21"/>
          <w:lang w:eastAsia="ru-RU"/>
        </w:rPr>
        <w:t xml:space="preserve"> представлена гриппозной аллантоисной живой сухой </w:t>
      </w:r>
      <w:proofErr w:type="spellStart"/>
      <w:r w:rsidRPr="00FB6D5B">
        <w:rPr>
          <w:rFonts w:ascii="Helvetica" w:eastAsia="Times New Roman" w:hAnsi="Helvetica" w:cs="Helvetica"/>
          <w:color w:val="333333"/>
          <w:sz w:val="21"/>
          <w:szCs w:val="21"/>
          <w:lang w:eastAsia="ru-RU"/>
        </w:rPr>
        <w:t>интраназальной</w:t>
      </w:r>
      <w:proofErr w:type="spellEnd"/>
      <w:r w:rsidRPr="00FB6D5B">
        <w:rPr>
          <w:rFonts w:ascii="Helvetica" w:eastAsia="Times New Roman" w:hAnsi="Helvetica" w:cs="Helvetica"/>
          <w:color w:val="333333"/>
          <w:sz w:val="21"/>
          <w:szCs w:val="21"/>
          <w:lang w:eastAsia="ru-RU"/>
        </w:rPr>
        <w:t xml:space="preserve"> вакциной </w:t>
      </w:r>
      <w:proofErr w:type="spellStart"/>
      <w:r w:rsidRPr="00FB6D5B">
        <w:rPr>
          <w:rFonts w:ascii="Helvetica" w:eastAsia="Times New Roman" w:hAnsi="Helvetica" w:cs="Helvetica"/>
          <w:color w:val="333333"/>
          <w:sz w:val="21"/>
          <w:szCs w:val="21"/>
          <w:lang w:eastAsia="ru-RU"/>
        </w:rPr>
        <w:t>Ультравак</w:t>
      </w:r>
      <w:proofErr w:type="spellEnd"/>
      <w:r w:rsidRPr="00FB6D5B">
        <w:rPr>
          <w:rFonts w:ascii="Helvetica" w:eastAsia="Times New Roman" w:hAnsi="Helvetica" w:cs="Helvetica"/>
          <w:color w:val="333333"/>
          <w:sz w:val="21"/>
          <w:szCs w:val="21"/>
          <w:lang w:eastAsia="ru-RU"/>
        </w:rPr>
        <w:t xml:space="preserve"> (страна-производитель Россия).</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b/>
          <w:bCs/>
          <w:color w:val="333333"/>
          <w:sz w:val="21"/>
          <w:szCs w:val="21"/>
          <w:lang w:eastAsia="ru-RU"/>
        </w:rPr>
        <w:t>Инактивированные вакцины</w:t>
      </w:r>
      <w:r w:rsidRPr="00FB6D5B">
        <w:rPr>
          <w:rFonts w:ascii="Helvetica" w:eastAsia="Times New Roman" w:hAnsi="Helvetica" w:cs="Helvetica"/>
          <w:color w:val="333333"/>
          <w:sz w:val="21"/>
          <w:szCs w:val="21"/>
          <w:lang w:eastAsia="ru-RU"/>
        </w:rPr>
        <w:t xml:space="preserve"> представлены: </w:t>
      </w:r>
      <w:proofErr w:type="spellStart"/>
      <w:r w:rsidRPr="00FB6D5B">
        <w:rPr>
          <w:rFonts w:ascii="Helvetica" w:eastAsia="Times New Roman" w:hAnsi="Helvetica" w:cs="Helvetica"/>
          <w:color w:val="333333"/>
          <w:sz w:val="21"/>
          <w:szCs w:val="21"/>
          <w:lang w:eastAsia="ru-RU"/>
        </w:rPr>
        <w:t>цельновирионными</w:t>
      </w:r>
      <w:proofErr w:type="spellEnd"/>
      <w:r w:rsidRPr="00FB6D5B">
        <w:rPr>
          <w:rFonts w:ascii="Helvetica" w:eastAsia="Times New Roman" w:hAnsi="Helvetica" w:cs="Helvetica"/>
          <w:color w:val="333333"/>
          <w:sz w:val="21"/>
          <w:szCs w:val="21"/>
          <w:lang w:eastAsia="ru-RU"/>
        </w:rPr>
        <w:t xml:space="preserve"> вакцинами — </w:t>
      </w:r>
      <w:proofErr w:type="spellStart"/>
      <w:r w:rsidRPr="00FB6D5B">
        <w:rPr>
          <w:rFonts w:ascii="Helvetica" w:eastAsia="Times New Roman" w:hAnsi="Helvetica" w:cs="Helvetica"/>
          <w:color w:val="333333"/>
          <w:sz w:val="21"/>
          <w:szCs w:val="21"/>
          <w:lang w:eastAsia="ru-RU"/>
        </w:rPr>
        <w:t>Грипповак</w:t>
      </w:r>
      <w:proofErr w:type="spellEnd"/>
      <w:r w:rsidRPr="00FB6D5B">
        <w:rPr>
          <w:rFonts w:ascii="Helvetica" w:eastAsia="Times New Roman" w:hAnsi="Helvetica" w:cs="Helvetica"/>
          <w:color w:val="333333"/>
          <w:sz w:val="21"/>
          <w:szCs w:val="21"/>
          <w:lang w:eastAsia="ru-RU"/>
        </w:rPr>
        <w:t xml:space="preserve"> (страна-производитель Россия), инактивированной гриппозной вакциной – ИГВ (страна-производитель Россия);</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b/>
          <w:bCs/>
          <w:color w:val="333333"/>
          <w:sz w:val="21"/>
          <w:szCs w:val="21"/>
          <w:lang w:eastAsia="ru-RU"/>
        </w:rPr>
        <w:t>сплит-вакцинами</w:t>
      </w:r>
      <w:r w:rsidRPr="00FB6D5B">
        <w:rPr>
          <w:rFonts w:ascii="Helvetica" w:eastAsia="Times New Roman" w:hAnsi="Helvetica" w:cs="Helvetica"/>
          <w:color w:val="333333"/>
          <w:sz w:val="21"/>
          <w:szCs w:val="21"/>
          <w:lang w:eastAsia="ru-RU"/>
        </w:rPr>
        <w:t xml:space="preserve"> – </w:t>
      </w:r>
      <w:proofErr w:type="spellStart"/>
      <w:r w:rsidRPr="00FB6D5B">
        <w:rPr>
          <w:rFonts w:ascii="Helvetica" w:eastAsia="Times New Roman" w:hAnsi="Helvetica" w:cs="Helvetica"/>
          <w:color w:val="333333"/>
          <w:sz w:val="21"/>
          <w:szCs w:val="21"/>
          <w:lang w:eastAsia="ru-RU"/>
        </w:rPr>
        <w:t>Ваксигрип</w:t>
      </w:r>
      <w:proofErr w:type="spellEnd"/>
      <w:r w:rsidRPr="00FB6D5B">
        <w:rPr>
          <w:rFonts w:ascii="Helvetica" w:eastAsia="Times New Roman" w:hAnsi="Helvetica" w:cs="Helvetica"/>
          <w:color w:val="333333"/>
          <w:sz w:val="21"/>
          <w:szCs w:val="21"/>
          <w:lang w:eastAsia="ru-RU"/>
        </w:rPr>
        <w:t xml:space="preserve"> (страна-производитель Франция), </w:t>
      </w:r>
      <w:proofErr w:type="spellStart"/>
      <w:r w:rsidRPr="00FB6D5B">
        <w:rPr>
          <w:rFonts w:ascii="Helvetica" w:eastAsia="Times New Roman" w:hAnsi="Helvetica" w:cs="Helvetica"/>
          <w:color w:val="333333"/>
          <w:sz w:val="21"/>
          <w:szCs w:val="21"/>
          <w:lang w:eastAsia="ru-RU"/>
        </w:rPr>
        <w:t>Флюарикс</w:t>
      </w:r>
      <w:proofErr w:type="spellEnd"/>
      <w:r w:rsidRPr="00FB6D5B">
        <w:rPr>
          <w:rFonts w:ascii="Helvetica" w:eastAsia="Times New Roman" w:hAnsi="Helvetica" w:cs="Helvetica"/>
          <w:color w:val="333333"/>
          <w:sz w:val="21"/>
          <w:szCs w:val="21"/>
          <w:lang w:eastAsia="ru-RU"/>
        </w:rPr>
        <w:t xml:space="preserve"> (страна-производитель Бельгия), </w:t>
      </w:r>
      <w:proofErr w:type="spellStart"/>
      <w:r w:rsidRPr="00FB6D5B">
        <w:rPr>
          <w:rFonts w:ascii="Helvetica" w:eastAsia="Times New Roman" w:hAnsi="Helvetica" w:cs="Helvetica"/>
          <w:color w:val="333333"/>
          <w:sz w:val="21"/>
          <w:szCs w:val="21"/>
          <w:lang w:eastAsia="ru-RU"/>
        </w:rPr>
        <w:t>Флюваксин</w:t>
      </w:r>
      <w:proofErr w:type="spellEnd"/>
      <w:r w:rsidRPr="00FB6D5B">
        <w:rPr>
          <w:rFonts w:ascii="Helvetica" w:eastAsia="Times New Roman" w:hAnsi="Helvetica" w:cs="Helvetica"/>
          <w:color w:val="333333"/>
          <w:sz w:val="21"/>
          <w:szCs w:val="21"/>
          <w:lang w:eastAsia="ru-RU"/>
        </w:rPr>
        <w:t xml:space="preserve"> (страна-производитель Китай. Безопасность и эффективность применения вакцины </w:t>
      </w:r>
      <w:proofErr w:type="spellStart"/>
      <w:r w:rsidRPr="00FB6D5B">
        <w:rPr>
          <w:rFonts w:ascii="Helvetica" w:eastAsia="Times New Roman" w:hAnsi="Helvetica" w:cs="Helvetica"/>
          <w:color w:val="333333"/>
          <w:sz w:val="21"/>
          <w:szCs w:val="21"/>
          <w:lang w:eastAsia="ru-RU"/>
        </w:rPr>
        <w:t>Флюваксин</w:t>
      </w:r>
      <w:proofErr w:type="spellEnd"/>
      <w:r w:rsidRPr="00FB6D5B">
        <w:rPr>
          <w:rFonts w:ascii="Helvetica" w:eastAsia="Times New Roman" w:hAnsi="Helvetica" w:cs="Helvetica"/>
          <w:color w:val="333333"/>
          <w:sz w:val="21"/>
          <w:szCs w:val="21"/>
          <w:lang w:eastAsia="ru-RU"/>
        </w:rPr>
        <w:t xml:space="preserve">, которая началась использоваться в нашей стране с 2010 года, идентичны с имеющей опыт использования в нашей стране вакциной </w:t>
      </w:r>
      <w:proofErr w:type="spellStart"/>
      <w:r w:rsidRPr="00FB6D5B">
        <w:rPr>
          <w:rFonts w:ascii="Helvetica" w:eastAsia="Times New Roman" w:hAnsi="Helvetica" w:cs="Helvetica"/>
          <w:color w:val="333333"/>
          <w:sz w:val="21"/>
          <w:szCs w:val="21"/>
          <w:lang w:eastAsia="ru-RU"/>
        </w:rPr>
        <w:t>Ваксигрип</w:t>
      </w:r>
      <w:proofErr w:type="spellEnd"/>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b/>
          <w:bCs/>
          <w:color w:val="333333"/>
          <w:sz w:val="21"/>
          <w:szCs w:val="21"/>
          <w:lang w:eastAsia="ru-RU"/>
        </w:rPr>
        <w:t>субъединичными вакцинами</w:t>
      </w:r>
      <w:r w:rsidRPr="00FB6D5B">
        <w:rPr>
          <w:rFonts w:ascii="Helvetica" w:eastAsia="Times New Roman" w:hAnsi="Helvetica" w:cs="Helvetica"/>
          <w:color w:val="333333"/>
          <w:sz w:val="21"/>
          <w:szCs w:val="21"/>
          <w:lang w:eastAsia="ru-RU"/>
        </w:rPr>
        <w:t xml:space="preserve"> — </w:t>
      </w:r>
      <w:proofErr w:type="spellStart"/>
      <w:r w:rsidRPr="00FB6D5B">
        <w:rPr>
          <w:rFonts w:ascii="Helvetica" w:eastAsia="Times New Roman" w:hAnsi="Helvetica" w:cs="Helvetica"/>
          <w:color w:val="333333"/>
          <w:sz w:val="21"/>
          <w:szCs w:val="21"/>
          <w:lang w:eastAsia="ru-RU"/>
        </w:rPr>
        <w:t>Гриппол</w:t>
      </w:r>
      <w:proofErr w:type="spellEnd"/>
      <w:r w:rsidRPr="00FB6D5B">
        <w:rPr>
          <w:rFonts w:ascii="Helvetica" w:eastAsia="Times New Roman" w:hAnsi="Helvetica" w:cs="Helvetica"/>
          <w:color w:val="333333"/>
          <w:sz w:val="21"/>
          <w:szCs w:val="21"/>
          <w:lang w:eastAsia="ru-RU"/>
        </w:rPr>
        <w:t xml:space="preserve"> (страна-производитель Россия), </w:t>
      </w:r>
      <w:proofErr w:type="spellStart"/>
      <w:r w:rsidRPr="00FB6D5B">
        <w:rPr>
          <w:rFonts w:ascii="Helvetica" w:eastAsia="Times New Roman" w:hAnsi="Helvetica" w:cs="Helvetica"/>
          <w:color w:val="333333"/>
          <w:sz w:val="21"/>
          <w:szCs w:val="21"/>
          <w:lang w:eastAsia="ru-RU"/>
        </w:rPr>
        <w:t>Гриппол</w:t>
      </w:r>
      <w:proofErr w:type="spellEnd"/>
      <w:r w:rsidRPr="00FB6D5B">
        <w:rPr>
          <w:rFonts w:ascii="Helvetica" w:eastAsia="Times New Roman" w:hAnsi="Helvetica" w:cs="Helvetica"/>
          <w:color w:val="333333"/>
          <w:sz w:val="21"/>
          <w:szCs w:val="21"/>
          <w:lang w:eastAsia="ru-RU"/>
        </w:rPr>
        <w:t xml:space="preserve"> </w:t>
      </w:r>
      <w:proofErr w:type="spellStart"/>
      <w:r w:rsidRPr="00FB6D5B">
        <w:rPr>
          <w:rFonts w:ascii="Helvetica" w:eastAsia="Times New Roman" w:hAnsi="Helvetica" w:cs="Helvetica"/>
          <w:color w:val="333333"/>
          <w:sz w:val="21"/>
          <w:szCs w:val="21"/>
          <w:lang w:eastAsia="ru-RU"/>
        </w:rPr>
        <w:t>нео</w:t>
      </w:r>
      <w:proofErr w:type="spellEnd"/>
      <w:r w:rsidRPr="00FB6D5B">
        <w:rPr>
          <w:rFonts w:ascii="Helvetica" w:eastAsia="Times New Roman" w:hAnsi="Helvetica" w:cs="Helvetica"/>
          <w:color w:val="333333"/>
          <w:sz w:val="21"/>
          <w:szCs w:val="21"/>
          <w:lang w:eastAsia="ru-RU"/>
        </w:rPr>
        <w:t xml:space="preserve"> (страна-производитель Россия), </w:t>
      </w:r>
      <w:proofErr w:type="spellStart"/>
      <w:r w:rsidRPr="00FB6D5B">
        <w:rPr>
          <w:rFonts w:ascii="Helvetica" w:eastAsia="Times New Roman" w:hAnsi="Helvetica" w:cs="Helvetica"/>
          <w:color w:val="333333"/>
          <w:sz w:val="21"/>
          <w:szCs w:val="21"/>
          <w:lang w:eastAsia="ru-RU"/>
        </w:rPr>
        <w:t>Гриппол</w:t>
      </w:r>
      <w:proofErr w:type="spellEnd"/>
      <w:r w:rsidRPr="00FB6D5B">
        <w:rPr>
          <w:rFonts w:ascii="Helvetica" w:eastAsia="Times New Roman" w:hAnsi="Helvetica" w:cs="Helvetica"/>
          <w:color w:val="333333"/>
          <w:sz w:val="21"/>
          <w:szCs w:val="21"/>
          <w:lang w:eastAsia="ru-RU"/>
        </w:rPr>
        <w:t xml:space="preserve"> плюс (страна-производитель Россия), </w:t>
      </w:r>
      <w:proofErr w:type="spellStart"/>
      <w:r w:rsidRPr="00FB6D5B">
        <w:rPr>
          <w:rFonts w:ascii="Helvetica" w:eastAsia="Times New Roman" w:hAnsi="Helvetica" w:cs="Helvetica"/>
          <w:color w:val="333333"/>
          <w:sz w:val="21"/>
          <w:szCs w:val="21"/>
          <w:lang w:eastAsia="ru-RU"/>
        </w:rPr>
        <w:t>Инфлювак</w:t>
      </w:r>
      <w:proofErr w:type="spellEnd"/>
      <w:r w:rsidRPr="00FB6D5B">
        <w:rPr>
          <w:rFonts w:ascii="Helvetica" w:eastAsia="Times New Roman" w:hAnsi="Helvetica" w:cs="Helvetica"/>
          <w:color w:val="333333"/>
          <w:sz w:val="21"/>
          <w:szCs w:val="21"/>
          <w:lang w:eastAsia="ru-RU"/>
        </w:rPr>
        <w:t xml:space="preserve"> (страна-производитель Нидерланды).</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Способы введения вакцин против гриппа.</w:t>
      </w:r>
      <w:r w:rsidRPr="00FB6D5B">
        <w:rPr>
          <w:rFonts w:ascii="Helvetica" w:eastAsia="Times New Roman" w:hAnsi="Helvetica" w:cs="Helvetica"/>
          <w:color w:val="333333"/>
          <w:sz w:val="21"/>
          <w:szCs w:val="21"/>
          <w:lang w:eastAsia="ru-RU"/>
        </w:rPr>
        <w:br/>
        <w:t>Живые вакцины вводятся путем распыления в носовые ходы.</w:t>
      </w:r>
      <w:r w:rsidRPr="00FB6D5B">
        <w:rPr>
          <w:rFonts w:ascii="Helvetica" w:eastAsia="Times New Roman" w:hAnsi="Helvetica" w:cs="Helvetica"/>
          <w:color w:val="333333"/>
          <w:sz w:val="21"/>
          <w:szCs w:val="21"/>
          <w:lang w:eastAsia="ru-RU"/>
        </w:rPr>
        <w:br/>
        <w:t>Все инактивированные вакцины вводятся в виде укола внутримышечно или подкожно. Внутримышечный путь введения является предпочтительным, поскольку он подразумевает лучшее всасывание препарата и, следовательно, его большую эффективность. Подкожный путь введения менее предпочтителен по той причине, что вакцина некоторое время сохраняется в месте введения и медленно рассасывается, это в свою очередь сказывается на скорости формирования защитного иммунитета.</w:t>
      </w:r>
      <w:r w:rsidRPr="00FB6D5B">
        <w:rPr>
          <w:rFonts w:ascii="Helvetica" w:eastAsia="Times New Roman" w:hAnsi="Helvetica" w:cs="Helvetica"/>
          <w:color w:val="333333"/>
          <w:sz w:val="21"/>
          <w:szCs w:val="21"/>
          <w:lang w:eastAsia="ru-RU"/>
        </w:rPr>
        <w:br/>
        <w:t>Внутримышечное введение вакцины проводится в плечо (детям 18 месяцев и старше, подросткам и взрослым), а подкожное — в подлопаточную область или наружную поверхность плеча.</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Как определяют состав вакцин?</w:t>
      </w:r>
      <w:r w:rsidRPr="00FB6D5B">
        <w:rPr>
          <w:rFonts w:ascii="Helvetica" w:eastAsia="Times New Roman" w:hAnsi="Helvetica" w:cs="Helvetica"/>
          <w:color w:val="333333"/>
          <w:sz w:val="21"/>
          <w:szCs w:val="21"/>
          <w:lang w:eastAsia="ru-RU"/>
        </w:rPr>
        <w:br/>
        <w:t>Вирус гриппа циркулирует по определенным биологическим законам. Почти всегда вирус , вызвавший весной подъем заболеваемости в юго-восточной Азии, осенью приходит в Европу.</w:t>
      </w:r>
      <w:r w:rsidRPr="00FB6D5B">
        <w:rPr>
          <w:rFonts w:ascii="Helvetica" w:eastAsia="Times New Roman" w:hAnsi="Helvetica" w:cs="Helvetica"/>
          <w:color w:val="333333"/>
          <w:sz w:val="21"/>
          <w:szCs w:val="21"/>
          <w:lang w:eastAsia="ru-RU"/>
        </w:rPr>
        <w:br/>
        <w:t>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w:t>
      </w:r>
      <w:r w:rsidRPr="00FB6D5B">
        <w:rPr>
          <w:rFonts w:ascii="Helvetica" w:eastAsia="Times New Roman" w:hAnsi="Helvetica" w:cs="Helvetica"/>
          <w:color w:val="333333"/>
          <w:sz w:val="21"/>
          <w:szCs w:val="21"/>
          <w:lang w:eastAsia="ru-RU"/>
        </w:rPr>
        <w:br/>
        <w:t xml:space="preserve">Статистика 20-ти последних лет свидетельствует, что те варианты вирусов гриппа, которые были рекомендованы ВОЗ для включения в состав вакцин, совпадали более чем в 90% </w:t>
      </w:r>
      <w:r w:rsidRPr="00FB6D5B">
        <w:rPr>
          <w:rFonts w:ascii="Helvetica" w:eastAsia="Times New Roman" w:hAnsi="Helvetica" w:cs="Helvetica"/>
          <w:color w:val="333333"/>
          <w:sz w:val="21"/>
          <w:szCs w:val="21"/>
          <w:lang w:eastAsia="ru-RU"/>
        </w:rPr>
        <w:lastRenderedPageBreak/>
        <w:t>случаев (в отдельные годы отмечались расхождения по одному из 3-х вариантов, входящих в состав вакцины).</w:t>
      </w:r>
      <w:r w:rsidRPr="00FB6D5B">
        <w:rPr>
          <w:rFonts w:ascii="Helvetica" w:eastAsia="Times New Roman" w:hAnsi="Helvetica" w:cs="Helvetica"/>
          <w:color w:val="333333"/>
          <w:sz w:val="21"/>
          <w:szCs w:val="21"/>
          <w:lang w:eastAsia="ru-RU"/>
        </w:rPr>
        <w:br/>
        <w:t>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ВОЗ.</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Эффективность и безопасность вакцин для профилактики гриппа.</w:t>
      </w:r>
      <w:r w:rsidRPr="00FB6D5B">
        <w:rPr>
          <w:rFonts w:ascii="Helvetica" w:eastAsia="Times New Roman" w:hAnsi="Helvetica" w:cs="Helvetica"/>
          <w:color w:val="333333"/>
          <w:sz w:val="21"/>
          <w:szCs w:val="21"/>
          <w:lang w:eastAsia="ru-RU"/>
        </w:rPr>
        <w:br/>
        <w:t>Сроки формирования защита от заболевания после профилактической прививки. Через 14-21 день после вакцинации развивается иммунитет, который обеспечивает защиту от заболевания гриппом в течение 6-12 месяцев.</w:t>
      </w:r>
      <w:r w:rsidRPr="00FB6D5B">
        <w:rPr>
          <w:rFonts w:ascii="Helvetica" w:eastAsia="Times New Roman" w:hAnsi="Helvetica" w:cs="Helvetica"/>
          <w:color w:val="333333"/>
          <w:sz w:val="21"/>
          <w:szCs w:val="21"/>
          <w:lang w:eastAsia="ru-RU"/>
        </w:rPr>
        <w:br/>
        <w:t>Эффективность вакцинации. Ни один лечебный и профилактический препарат не дает 100% гарантии от заболевания.</w:t>
      </w:r>
      <w:r w:rsidRPr="00FB6D5B">
        <w:rPr>
          <w:rFonts w:ascii="Helvetica" w:eastAsia="Times New Roman" w:hAnsi="Helvetica" w:cs="Helvetica"/>
          <w:color w:val="333333"/>
          <w:sz w:val="21"/>
          <w:szCs w:val="21"/>
          <w:lang w:eastAsia="ru-RU"/>
        </w:rPr>
        <w:br/>
        <w:t xml:space="preserve">Надежность сформированной после вакцинации защиты зависит от многих факторов, в </w:t>
      </w:r>
      <w:proofErr w:type="spellStart"/>
      <w:r w:rsidRPr="00FB6D5B">
        <w:rPr>
          <w:rFonts w:ascii="Helvetica" w:eastAsia="Times New Roman" w:hAnsi="Helvetica" w:cs="Helvetica"/>
          <w:color w:val="333333"/>
          <w:sz w:val="21"/>
          <w:szCs w:val="21"/>
          <w:lang w:eastAsia="ru-RU"/>
        </w:rPr>
        <w:t>т.ч</w:t>
      </w:r>
      <w:proofErr w:type="spellEnd"/>
      <w:r w:rsidRPr="00FB6D5B">
        <w:rPr>
          <w:rFonts w:ascii="Helvetica" w:eastAsia="Times New Roman" w:hAnsi="Helvetica" w:cs="Helvetica"/>
          <w:color w:val="333333"/>
          <w:sz w:val="21"/>
          <w:szCs w:val="21"/>
          <w:lang w:eastAsia="ru-RU"/>
        </w:rPr>
        <w:t>. возраста и состояния здоровья пациента, индивидуальных особенностей и т.д. Но в среднем из 100 привитых 70-98 человек будут защищены против гриппа. Если все же привитой человек заболеет гриппом (2-30 человек из 100 привитых),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которые могут закончиться летальным исходом.</w:t>
      </w:r>
      <w:r w:rsidRPr="00FB6D5B">
        <w:rPr>
          <w:rFonts w:ascii="Helvetica" w:eastAsia="Times New Roman" w:hAnsi="Helvetica" w:cs="Helvetica"/>
          <w:color w:val="333333"/>
          <w:sz w:val="21"/>
          <w:szCs w:val="21"/>
          <w:lang w:eastAsia="ru-RU"/>
        </w:rPr>
        <w:br/>
        <w:t>Вакцина против гриппа предназначена в первую очередь, для защиты именно от вирусов гриппа, а не от других респираторных вирусов. 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Безопасность вакцинации против гриппа.</w:t>
      </w:r>
      <w:r w:rsidRPr="00FB6D5B">
        <w:rPr>
          <w:rFonts w:ascii="Helvetica" w:eastAsia="Times New Roman" w:hAnsi="Helvetica" w:cs="Helvetica"/>
          <w:color w:val="333333"/>
          <w:sz w:val="21"/>
          <w:szCs w:val="21"/>
          <w:lang w:eastAsia="ru-RU"/>
        </w:rPr>
        <w:br/>
        <w:t xml:space="preserve">Введение любых вакцин, в </w:t>
      </w:r>
      <w:proofErr w:type="spellStart"/>
      <w:r w:rsidRPr="00FB6D5B">
        <w:rPr>
          <w:rFonts w:ascii="Helvetica" w:eastAsia="Times New Roman" w:hAnsi="Helvetica" w:cs="Helvetica"/>
          <w:color w:val="333333"/>
          <w:sz w:val="21"/>
          <w:szCs w:val="21"/>
          <w:lang w:eastAsia="ru-RU"/>
        </w:rPr>
        <w:t>т.ч</w:t>
      </w:r>
      <w:proofErr w:type="spellEnd"/>
      <w:r w:rsidRPr="00FB6D5B">
        <w:rPr>
          <w:rFonts w:ascii="Helvetica" w:eastAsia="Times New Roman" w:hAnsi="Helvetica" w:cs="Helvetica"/>
          <w:color w:val="333333"/>
          <w:sz w:val="21"/>
          <w:szCs w:val="21"/>
          <w:lang w:eastAsia="ru-RU"/>
        </w:rPr>
        <w:t>. вакцин для профилактики гриппа может вызывать реакции.</w:t>
      </w:r>
      <w:r w:rsidRPr="00FB6D5B">
        <w:rPr>
          <w:rFonts w:ascii="Helvetica" w:eastAsia="Times New Roman" w:hAnsi="Helvetica" w:cs="Helvetica"/>
          <w:color w:val="333333"/>
          <w:sz w:val="21"/>
          <w:szCs w:val="21"/>
          <w:lang w:eastAsia="ru-RU"/>
        </w:rPr>
        <w:br/>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r w:rsidRPr="00FB6D5B">
        <w:rPr>
          <w:rFonts w:ascii="Helvetica" w:eastAsia="Times New Roman" w:hAnsi="Helvetica" w:cs="Helvetica"/>
          <w:color w:val="333333"/>
          <w:sz w:val="21"/>
          <w:szCs w:val="21"/>
          <w:lang w:eastAsia="ru-RU"/>
        </w:rPr>
        <w:br/>
        <w:t>После вакцинации против гриппа у привитых могут отмечаться:</w:t>
      </w:r>
      <w:r w:rsidRPr="00FB6D5B">
        <w:rPr>
          <w:rFonts w:ascii="Helvetica" w:eastAsia="Times New Roman" w:hAnsi="Helvetica" w:cs="Helvetica"/>
          <w:color w:val="333333"/>
          <w:sz w:val="21"/>
          <w:szCs w:val="21"/>
          <w:lang w:eastAsia="ru-RU"/>
        </w:rPr>
        <w:br/>
        <w:t>— общие реакции – это реакции, которые в целом затрагивают организм и проявляются в виде повышения температуры тела, недомогания, головной боли и др.;</w:t>
      </w:r>
      <w:r w:rsidRPr="00FB6D5B">
        <w:rPr>
          <w:rFonts w:ascii="Helvetica" w:eastAsia="Times New Roman" w:hAnsi="Helvetica" w:cs="Helvetica"/>
          <w:color w:val="333333"/>
          <w:sz w:val="21"/>
          <w:szCs w:val="21"/>
          <w:lang w:eastAsia="ru-RU"/>
        </w:rPr>
        <w:br/>
        <w:t>— местные реакции — это реакции, которые проявляются в месте введения вакцины в виде уплотнения и болезненности.</w:t>
      </w:r>
      <w:r w:rsidRPr="00FB6D5B">
        <w:rPr>
          <w:rFonts w:ascii="Helvetica" w:eastAsia="Times New Roman" w:hAnsi="Helvetica" w:cs="Helvetica"/>
          <w:color w:val="333333"/>
          <w:sz w:val="21"/>
          <w:szCs w:val="21"/>
          <w:lang w:eastAsia="ru-RU"/>
        </w:rPr>
        <w:br/>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На какие вакцины против гриппа чаще развиваются реакции?</w:t>
      </w:r>
      <w:r w:rsidRPr="00FB6D5B">
        <w:rPr>
          <w:rFonts w:ascii="Helvetica" w:eastAsia="Times New Roman" w:hAnsi="Helvetica" w:cs="Helvetica"/>
          <w:color w:val="333333"/>
          <w:sz w:val="21"/>
          <w:szCs w:val="21"/>
          <w:lang w:eastAsia="ru-RU"/>
        </w:rPr>
        <w:br/>
        <w:t>Чаще возникают общие реакции на введение живых вакцин: из 100 привитых против гриппа у 8-15 человек могут быть общие реакции в виде повышения температуры тела (до 38°С), общего недомогания. Все эти симптомы кратковременны и исчезают самостоятельно.</w:t>
      </w:r>
      <w:r w:rsidRPr="00FB6D5B">
        <w:rPr>
          <w:rFonts w:ascii="Helvetica" w:eastAsia="Times New Roman" w:hAnsi="Helvetica" w:cs="Helvetica"/>
          <w:color w:val="333333"/>
          <w:sz w:val="21"/>
          <w:szCs w:val="21"/>
          <w:lang w:eastAsia="ru-RU"/>
        </w:rPr>
        <w:br/>
        <w:t>При введении сплит- и субъединичных вакцин из 100 привитых против гриппа у 2–8 человек могут быть местные реакции в виде покраснения, уплотнения или болезненности в месте введения вакцины и у 1-7 человек из 100 привитых — общие реакции в виде кратковременного повышения температуры тела (до 37,5°С), общего недомогания. Все эти симптомы кратковременны и исчезают спонтанно, как правило, через 1–2 дня.</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Противопоказания для вакцинации</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i/>
          <w:iCs/>
          <w:color w:val="333333"/>
          <w:sz w:val="21"/>
          <w:szCs w:val="21"/>
          <w:lang w:eastAsia="ru-RU"/>
        </w:rPr>
        <w:t>Когда нельзя проводить прививки против гриппа?</w:t>
      </w:r>
      <w:r w:rsidRPr="00FB6D5B">
        <w:rPr>
          <w:rFonts w:ascii="Helvetica" w:eastAsia="Times New Roman" w:hAnsi="Helvetica" w:cs="Helvetica"/>
          <w:i/>
          <w:iCs/>
          <w:color w:val="333333"/>
          <w:sz w:val="21"/>
          <w:szCs w:val="21"/>
          <w:lang w:eastAsia="ru-RU"/>
        </w:rPr>
        <w:br/>
      </w:r>
      <w:r w:rsidRPr="00FB6D5B">
        <w:rPr>
          <w:rFonts w:ascii="Helvetica" w:eastAsia="Times New Roman" w:hAnsi="Helvetica" w:cs="Helvetica"/>
          <w:color w:val="333333"/>
          <w:sz w:val="21"/>
          <w:szCs w:val="21"/>
          <w:lang w:eastAsia="ru-RU"/>
        </w:rPr>
        <w:t>Существуют определенные состояния здоровья, когда прививка для профилактики гриппа может быть временно отложена (временные противопоказания) либо прививку вообще нельзя проводить никогда (постоянные противопоказания). В любом случае, решение о противопоказаниях принимает врач, после осмотра и опроса пациента.</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b/>
          <w:bCs/>
          <w:color w:val="333333"/>
          <w:sz w:val="21"/>
          <w:szCs w:val="21"/>
          <w:lang w:eastAsia="ru-RU"/>
        </w:rPr>
        <w:t>К временным противопоказаниям</w:t>
      </w:r>
      <w:r w:rsidRPr="00FB6D5B">
        <w:rPr>
          <w:rFonts w:ascii="Helvetica" w:eastAsia="Times New Roman" w:hAnsi="Helvetica" w:cs="Helvetica"/>
          <w:color w:val="333333"/>
          <w:sz w:val="21"/>
          <w:szCs w:val="21"/>
          <w:lang w:eastAsia="ru-RU"/>
        </w:rPr>
        <w:t> к вакцинации против гриппа относятся состояние острого заболевания или обострения хронического заболевания. После нормализации состояния (снижения температуры и выздоровления) или перехода хронического заболевания в стадию ремиссии можно вводить вакцину.</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b/>
          <w:bCs/>
          <w:color w:val="333333"/>
          <w:sz w:val="21"/>
          <w:szCs w:val="21"/>
          <w:lang w:eastAsia="ru-RU"/>
        </w:rPr>
        <w:t>Постоянное противопоказание </w:t>
      </w:r>
      <w:r w:rsidRPr="00FB6D5B">
        <w:rPr>
          <w:rFonts w:ascii="Helvetica" w:eastAsia="Times New Roman" w:hAnsi="Helvetica" w:cs="Helvetica"/>
          <w:color w:val="333333"/>
          <w:sz w:val="21"/>
          <w:szCs w:val="21"/>
          <w:lang w:eastAsia="ru-RU"/>
        </w:rPr>
        <w:t xml:space="preserve">к вакцинации против гриппа устанавливается крайне редко, в случае наличия немедленной аллергической реакции в виде анафилактического шока, крапивницы, отека </w:t>
      </w:r>
      <w:proofErr w:type="spellStart"/>
      <w:r w:rsidRPr="00FB6D5B">
        <w:rPr>
          <w:rFonts w:ascii="Helvetica" w:eastAsia="Times New Roman" w:hAnsi="Helvetica" w:cs="Helvetica"/>
          <w:color w:val="333333"/>
          <w:sz w:val="21"/>
          <w:szCs w:val="21"/>
          <w:lang w:eastAsia="ru-RU"/>
        </w:rPr>
        <w:t>Квинке</w:t>
      </w:r>
      <w:proofErr w:type="spellEnd"/>
      <w:r w:rsidRPr="00FB6D5B">
        <w:rPr>
          <w:rFonts w:ascii="Helvetica" w:eastAsia="Times New Roman" w:hAnsi="Helvetica" w:cs="Helvetica"/>
          <w:color w:val="333333"/>
          <w:sz w:val="21"/>
          <w:szCs w:val="21"/>
          <w:lang w:eastAsia="ru-RU"/>
        </w:rPr>
        <w:t xml:space="preserve"> на белок куриных яиц (т.к. выращивание вакцинного вируса происходит именно на куриных эмбрионах). Такие реакции имеются у лиц, у которых при </w:t>
      </w:r>
      <w:r w:rsidRPr="00FB6D5B">
        <w:rPr>
          <w:rFonts w:ascii="Helvetica" w:eastAsia="Times New Roman" w:hAnsi="Helvetica" w:cs="Helvetica"/>
          <w:color w:val="333333"/>
          <w:sz w:val="21"/>
          <w:szCs w:val="21"/>
          <w:lang w:eastAsia="ru-RU"/>
        </w:rPr>
        <w:lastRenderedPageBreak/>
        <w:t>попытке съесть куриное яйцо в любом виде (вареное яйцо, яичница и т.д.) у человека немедленно развивается отек нижней губы, горла и т.д. Если таких реакций нет, то вакцинация против гриппа для такого человека безопасна.</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Можно ли делать прививку против гриппа, если есть хроническое заболевание?</w:t>
      </w:r>
      <w:r w:rsidRPr="00FB6D5B">
        <w:rPr>
          <w:rFonts w:ascii="Helvetica" w:eastAsia="Times New Roman" w:hAnsi="Helvetica" w:cs="Helvetica"/>
          <w:color w:val="333333"/>
          <w:sz w:val="21"/>
          <w:szCs w:val="21"/>
          <w:lang w:eastAsia="ru-RU"/>
        </w:rPr>
        <w:br/>
        <w:t xml:space="preserve">Можно и нужно. Хронические заболевания (в </w:t>
      </w:r>
      <w:proofErr w:type="spellStart"/>
      <w:r w:rsidRPr="00FB6D5B">
        <w:rPr>
          <w:rFonts w:ascii="Helvetica" w:eastAsia="Times New Roman" w:hAnsi="Helvetica" w:cs="Helvetica"/>
          <w:color w:val="333333"/>
          <w:sz w:val="21"/>
          <w:szCs w:val="21"/>
          <w:lang w:eastAsia="ru-RU"/>
        </w:rPr>
        <w:t>т.ч</w:t>
      </w:r>
      <w:proofErr w:type="spellEnd"/>
      <w:r w:rsidRPr="00FB6D5B">
        <w:rPr>
          <w:rFonts w:ascii="Helvetica" w:eastAsia="Times New Roman" w:hAnsi="Helvetica" w:cs="Helvetica"/>
          <w:color w:val="333333"/>
          <w:sz w:val="21"/>
          <w:szCs w:val="21"/>
          <w:lang w:eastAsia="ru-RU"/>
        </w:rPr>
        <w:t>. заболевания сердца) являются не противопоказанием, а показанием к проведению прививки против гриппа. Пациенты с хроническими заболеваниями хорошо переносят вакцинацию и у них развивается достаточная защита от заболевания. Проведенная прививка не приводит к обострению хронического заболевания,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w:t>
      </w:r>
      <w:r w:rsidRPr="00FB6D5B">
        <w:rPr>
          <w:rFonts w:ascii="Helvetica" w:eastAsia="Times New Roman" w:hAnsi="Helvetica" w:cs="Helvetica"/>
          <w:color w:val="333333"/>
          <w:sz w:val="21"/>
          <w:szCs w:val="21"/>
          <w:lang w:eastAsia="ru-RU"/>
        </w:rPr>
        <w:br/>
        <w:t>Однако, в период обострения хронического заболевания, врач предложит отложить прививку до стабилизации состояния.</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Контингенты риска, подлежащие вакцинации против гриппа</w:t>
      </w:r>
      <w:r w:rsidRPr="00FB6D5B">
        <w:rPr>
          <w:rFonts w:ascii="Helvetica" w:eastAsia="Times New Roman" w:hAnsi="Helvetica" w:cs="Helvetica"/>
          <w:color w:val="333333"/>
          <w:sz w:val="21"/>
          <w:szCs w:val="21"/>
          <w:lang w:eastAsia="ru-RU"/>
        </w:rPr>
        <w:br/>
      </w:r>
      <w:r w:rsidRPr="00FB6D5B">
        <w:rPr>
          <w:rFonts w:ascii="Helvetica" w:eastAsia="Times New Roman" w:hAnsi="Helvetica" w:cs="Helvetica"/>
          <w:i/>
          <w:iCs/>
          <w:color w:val="333333"/>
          <w:sz w:val="21"/>
          <w:szCs w:val="21"/>
          <w:lang w:eastAsia="ru-RU"/>
        </w:rPr>
        <w:t>Для кого грипп наиболее опасен?</w:t>
      </w:r>
      <w:r w:rsidRPr="00FB6D5B">
        <w:rPr>
          <w:rFonts w:ascii="Helvetica" w:eastAsia="Times New Roman" w:hAnsi="Helvetica" w:cs="Helvetica"/>
          <w:i/>
          <w:iCs/>
          <w:color w:val="333333"/>
          <w:sz w:val="21"/>
          <w:szCs w:val="21"/>
          <w:lang w:eastAsia="ru-RU"/>
        </w:rPr>
        <w:br/>
      </w:r>
      <w:r w:rsidRPr="00FB6D5B">
        <w:rPr>
          <w:rFonts w:ascii="Helvetica" w:eastAsia="Times New Roman" w:hAnsi="Helvetica" w:cs="Helvetica"/>
          <w:color w:val="333333"/>
          <w:sz w:val="21"/>
          <w:szCs w:val="21"/>
          <w:lang w:eastAsia="ru-RU"/>
        </w:rPr>
        <w:t>Грипп опасен для каждого, потому что во время сезонного подъема заболеваемости гриппом погибают и здоровые люди. Однако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w:t>
      </w:r>
      <w:r w:rsidRPr="00FB6D5B">
        <w:rPr>
          <w:rFonts w:ascii="Helvetica" w:eastAsia="Times New Roman" w:hAnsi="Helvetica" w:cs="Helvetica"/>
          <w:color w:val="333333"/>
          <w:sz w:val="21"/>
          <w:szCs w:val="21"/>
          <w:lang w:eastAsia="ru-RU"/>
        </w:rPr>
        <w:br/>
        <w:t>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w:t>
      </w:r>
      <w:r w:rsidRPr="00FB6D5B">
        <w:rPr>
          <w:rFonts w:ascii="Helvetica" w:eastAsia="Times New Roman" w:hAnsi="Helvetica" w:cs="Helvetica"/>
          <w:color w:val="333333"/>
          <w:sz w:val="21"/>
          <w:szCs w:val="21"/>
          <w:lang w:eastAsia="ru-RU"/>
        </w:rPr>
        <w:br/>
        <w:t>Грипп актуален и для лиц, которые в силу особенностей профессии (преподаватели, воспитатели, продавцы, врачи, другие лица, работающие в коллективах) контактируют с большим количеством людей и имеют высокий риск заражения гриппом.</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О ежегодной вакцинации против гриппа и выборе вакцин</w:t>
      </w:r>
      <w:r w:rsidRPr="00FB6D5B">
        <w:rPr>
          <w:rFonts w:ascii="Helvetica" w:eastAsia="Times New Roman" w:hAnsi="Helvetica" w:cs="Helvetica"/>
          <w:color w:val="333333"/>
          <w:sz w:val="21"/>
          <w:szCs w:val="21"/>
          <w:lang w:eastAsia="ru-RU"/>
        </w:rPr>
        <w:br/>
        <w:t>Необходимо ли прививаться в нынешнем году, если делал прививку в прошлом?</w:t>
      </w:r>
      <w:r w:rsidRPr="00FB6D5B">
        <w:rPr>
          <w:rFonts w:ascii="Helvetica" w:eastAsia="Times New Roman" w:hAnsi="Helvetica" w:cs="Helvetica"/>
          <w:color w:val="333333"/>
          <w:sz w:val="21"/>
          <w:szCs w:val="21"/>
          <w:lang w:eastAsia="ru-RU"/>
        </w:rPr>
        <w:br/>
        <w:t>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Как лучше прививаться: одной и той же вакциной каждый год или их лучше менять?</w:t>
      </w:r>
      <w:r w:rsidRPr="00FB6D5B">
        <w:rPr>
          <w:rFonts w:ascii="Helvetica" w:eastAsia="Times New Roman" w:hAnsi="Helvetica" w:cs="Helvetica"/>
          <w:color w:val="333333"/>
          <w:sz w:val="21"/>
          <w:szCs w:val="21"/>
          <w:lang w:eastAsia="ru-RU"/>
        </w:rPr>
        <w:br/>
        <w:t>Учитывая, что ежегодно варианты вирусов гриппа в составе всех вакцин одинаковы, целесообразность смены понравившейся Вам вакцины отсутствует.</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r w:rsidRPr="00FB6D5B">
        <w:rPr>
          <w:rFonts w:ascii="Helvetica" w:eastAsia="Times New Roman" w:hAnsi="Helvetica" w:cs="Helvetica"/>
          <w:color w:val="333333"/>
          <w:sz w:val="21"/>
          <w:szCs w:val="21"/>
          <w:lang w:eastAsia="ru-RU"/>
        </w:rPr>
        <w:t>Что еще надо знать о вакцинопрофилактике гриппа:</w:t>
      </w:r>
      <w:r w:rsidRPr="00FB6D5B">
        <w:rPr>
          <w:rFonts w:ascii="Helvetica" w:eastAsia="Times New Roman" w:hAnsi="Helvetica" w:cs="Helvetica"/>
          <w:color w:val="333333"/>
          <w:sz w:val="21"/>
          <w:szCs w:val="21"/>
          <w:lang w:eastAsia="ru-RU"/>
        </w:rPr>
        <w:br/>
        <w:t>— вакцина не может вызвать заболевание гриппом, так как в процессе производства вакцинные вирусы лишаются свойства вызывать заболевание, однако сохраняют способность формировать защиту;</w:t>
      </w:r>
      <w:r w:rsidRPr="00FB6D5B">
        <w:rPr>
          <w:rFonts w:ascii="Helvetica" w:eastAsia="Times New Roman" w:hAnsi="Helvetica" w:cs="Helvetica"/>
          <w:color w:val="333333"/>
          <w:sz w:val="21"/>
          <w:szCs w:val="21"/>
          <w:lang w:eastAsia="ru-RU"/>
        </w:rPr>
        <w:br/>
        <w:t>— при вакцинации живой вакциной риск заражения вакцинным вирусом окружающих крайне низкий. В случае вакцинации инактивированными вакцинами против гриппа риск заражения окружающих вакцинным вирусом отсутствует;</w:t>
      </w:r>
      <w:r w:rsidRPr="00FB6D5B">
        <w:rPr>
          <w:rFonts w:ascii="Helvetica" w:eastAsia="Times New Roman" w:hAnsi="Helvetica" w:cs="Helvetica"/>
          <w:color w:val="333333"/>
          <w:sz w:val="21"/>
          <w:szCs w:val="21"/>
          <w:lang w:eastAsia="ru-RU"/>
        </w:rPr>
        <w:br/>
        <w:t>— большинству людей специальной подготовки к вакцинации против гриппа не требуется. Отдельным пациентам (например, с аллергическими заболеваниями) врач может назначить медикаментозную подготовку. У больных хроническими заболеваниями вакцинация проводится на фоне приема обычной терапии;</w:t>
      </w:r>
      <w:r w:rsidRPr="00FB6D5B">
        <w:rPr>
          <w:rFonts w:ascii="Helvetica" w:eastAsia="Times New Roman" w:hAnsi="Helvetica" w:cs="Helvetica"/>
          <w:color w:val="333333"/>
          <w:sz w:val="21"/>
          <w:szCs w:val="21"/>
          <w:lang w:eastAsia="ru-RU"/>
        </w:rPr>
        <w:br/>
        <w:t>— не рекомендуется прививаться в период острого заболевания. Остаточные явления не являются противопоказанием, но в любом случае ваше состояние перед прививкой оценит врач, который и примет окончательное решение;</w:t>
      </w:r>
      <w:r w:rsidRPr="00FB6D5B">
        <w:rPr>
          <w:rFonts w:ascii="Helvetica" w:eastAsia="Times New Roman" w:hAnsi="Helvetica" w:cs="Helvetica"/>
          <w:color w:val="333333"/>
          <w:sz w:val="21"/>
          <w:szCs w:val="21"/>
          <w:lang w:eastAsia="ru-RU"/>
        </w:rPr>
        <w:br/>
        <w:t>— детям вводят 2 дозы только в первый год вакцинации. В последующие годы для формирования эффективной защиты им достаточно одной прививки;</w:t>
      </w:r>
      <w:r w:rsidRPr="00FB6D5B">
        <w:rPr>
          <w:rFonts w:ascii="Helvetica" w:eastAsia="Times New Roman" w:hAnsi="Helvetica" w:cs="Helvetica"/>
          <w:color w:val="333333"/>
          <w:sz w:val="21"/>
          <w:szCs w:val="21"/>
          <w:lang w:eastAsia="ru-RU"/>
        </w:rPr>
        <w:br/>
        <w:t xml:space="preserve">— вакцину против гриппа можно совмещать с любой другой вакциной, кроме вакцины против </w:t>
      </w:r>
      <w:r w:rsidRPr="00FB6D5B">
        <w:rPr>
          <w:rFonts w:ascii="Helvetica" w:eastAsia="Times New Roman" w:hAnsi="Helvetica" w:cs="Helvetica"/>
          <w:color w:val="333333"/>
          <w:sz w:val="21"/>
          <w:szCs w:val="21"/>
          <w:lang w:eastAsia="ru-RU"/>
        </w:rPr>
        <w:lastRenderedPageBreak/>
        <w:t>туберкулеза. Единственным условием является то, что обе вакцины будут введены в разные участки тела;</w:t>
      </w:r>
      <w:r w:rsidRPr="00FB6D5B">
        <w:rPr>
          <w:rFonts w:ascii="Helvetica" w:eastAsia="Times New Roman" w:hAnsi="Helvetica" w:cs="Helvetica"/>
          <w:color w:val="333333"/>
          <w:sz w:val="21"/>
          <w:szCs w:val="21"/>
          <w:lang w:eastAsia="ru-RU"/>
        </w:rPr>
        <w:br/>
        <w:t>— если вы сделали прививку против гриппа и заболели, то это – во-первых, развилась возможно другая вирусная инфекция, потому что от гриппа который дает наибольшее количество осложнений и смертельных исходов, Вы защищены. Во-вторых, есть небольшая вероятность, что у Вас развился грипп. Но в связи с тем, что Вы сделали прививку, заболевание протекало без осложнений. В-третьих, Вы «встретились» с вирусом гриппа в тот период, когда защита еще не успела сформироваться. А для выработки достаточной защиты необходимо 14-21 день;</w:t>
      </w:r>
      <w:r w:rsidRPr="00FB6D5B">
        <w:rPr>
          <w:rFonts w:ascii="Helvetica" w:eastAsia="Times New Roman" w:hAnsi="Helvetica" w:cs="Helvetica"/>
          <w:color w:val="333333"/>
          <w:sz w:val="21"/>
          <w:szCs w:val="21"/>
          <w:lang w:eastAsia="ru-RU"/>
        </w:rPr>
        <w:br/>
        <w:t>— лучше всего прививаться от гриппа в августе-ноябре, до начала сезонного подъема заболеваемости гриппом и ОРВИ. </w:t>
      </w:r>
    </w:p>
    <w:p w:rsidR="00FB6D5B" w:rsidRPr="00FB6D5B" w:rsidRDefault="00FB6D5B" w:rsidP="00FB6D5B">
      <w:pPr>
        <w:spacing w:after="150" w:line="240" w:lineRule="auto"/>
        <w:rPr>
          <w:rFonts w:ascii="Helvetica" w:eastAsia="Times New Roman" w:hAnsi="Helvetica" w:cs="Helvetica"/>
          <w:color w:val="333333"/>
          <w:sz w:val="21"/>
          <w:szCs w:val="21"/>
          <w:lang w:eastAsia="ru-RU"/>
        </w:rPr>
      </w:pPr>
      <w:hyperlink r:id="rId6" w:history="1">
        <w:r w:rsidRPr="00FB6D5B">
          <w:rPr>
            <w:rFonts w:ascii="Helvetica" w:eastAsia="Times New Roman" w:hAnsi="Helvetica" w:cs="Helvetica"/>
            <w:color w:val="0088CC"/>
            <w:sz w:val="21"/>
            <w:szCs w:val="21"/>
            <w:lang w:eastAsia="ru-RU"/>
          </w:rPr>
          <w:t>Вакцинопрофилактика инфекционных болезней</w:t>
        </w:r>
      </w:hyperlink>
    </w:p>
    <w:p w:rsidR="00FB6D5B" w:rsidRPr="00FB6D5B" w:rsidRDefault="00FB6D5B" w:rsidP="00FB6D5B">
      <w:pPr>
        <w:spacing w:after="150" w:line="240" w:lineRule="auto"/>
        <w:rPr>
          <w:rFonts w:ascii="Helvetica" w:eastAsia="Times New Roman" w:hAnsi="Helvetica" w:cs="Helvetica"/>
          <w:color w:val="333333"/>
          <w:sz w:val="21"/>
          <w:szCs w:val="21"/>
          <w:lang w:eastAsia="ru-RU"/>
        </w:rPr>
      </w:pPr>
      <w:hyperlink r:id="rId7" w:history="1">
        <w:proofErr w:type="spellStart"/>
        <w:r w:rsidRPr="00FB6D5B">
          <w:rPr>
            <w:rFonts w:ascii="Helvetica" w:eastAsia="Times New Roman" w:hAnsi="Helvetica" w:cs="Helvetica"/>
            <w:color w:val="0088CC"/>
            <w:sz w:val="21"/>
            <w:szCs w:val="21"/>
            <w:lang w:eastAsia="ru-RU"/>
          </w:rPr>
          <w:t>Инфографика</w:t>
        </w:r>
        <w:proofErr w:type="spellEnd"/>
        <w:r w:rsidRPr="00FB6D5B">
          <w:rPr>
            <w:rFonts w:ascii="Helvetica" w:eastAsia="Times New Roman" w:hAnsi="Helvetica" w:cs="Helvetica"/>
            <w:color w:val="0088CC"/>
            <w:sz w:val="21"/>
            <w:szCs w:val="21"/>
            <w:lang w:eastAsia="ru-RU"/>
          </w:rPr>
          <w:t xml:space="preserve"> по профилактике, лечении и вакцинации против ГРИППА</w:t>
        </w:r>
      </w:hyperlink>
      <w:r w:rsidRPr="00FB6D5B">
        <w:rPr>
          <w:rFonts w:ascii="Helvetica" w:eastAsia="Times New Roman" w:hAnsi="Helvetica" w:cs="Helvetica"/>
          <w:color w:val="333333"/>
          <w:sz w:val="21"/>
          <w:szCs w:val="21"/>
          <w:lang w:eastAsia="ru-RU"/>
        </w:rPr>
        <w:t> </w:t>
      </w:r>
    </w:p>
    <w:p w:rsidR="00FB6D5B" w:rsidRPr="00FB6D5B" w:rsidRDefault="00FB6D5B" w:rsidP="00FB6D5B">
      <w:pPr>
        <w:spacing w:before="150" w:after="150" w:line="240" w:lineRule="atLeast"/>
        <w:outlineLvl w:val="3"/>
        <w:rPr>
          <w:rFonts w:ascii="Helvetica" w:eastAsia="Times New Roman" w:hAnsi="Helvetica" w:cs="Helvetica"/>
          <w:b/>
          <w:bCs/>
          <w:color w:val="333333"/>
          <w:sz w:val="27"/>
          <w:szCs w:val="27"/>
          <w:lang w:eastAsia="ru-RU"/>
        </w:rPr>
      </w:pPr>
      <w:hyperlink r:id="rId8" w:history="1">
        <w:r w:rsidRPr="00FB6D5B">
          <w:rPr>
            <w:rFonts w:ascii="Helvetica" w:eastAsia="Times New Roman" w:hAnsi="Helvetica" w:cs="Helvetica"/>
            <w:color w:val="0088CC"/>
            <w:sz w:val="27"/>
            <w:szCs w:val="27"/>
            <w:lang w:eastAsia="ru-RU"/>
          </w:rPr>
          <w:t>Приказ Министерства здравоохранения РФ от 21 марта 2014 г. N 125н</w:t>
        </w:r>
        <w:r w:rsidRPr="00FB6D5B">
          <w:rPr>
            <w:rFonts w:ascii="Helvetica" w:eastAsia="Times New Roman" w:hAnsi="Helvetica" w:cs="Helvetica"/>
            <w:color w:val="0088CC"/>
            <w:sz w:val="27"/>
            <w:szCs w:val="27"/>
            <w:lang w:eastAsia="ru-RU"/>
          </w:rPr>
          <w:br/>
          <w:t>"Об утверждении национального календаря профилактических прививок и календаря профилактических прививок по эпидемическим показаниям"</w:t>
        </w:r>
      </w:hyperlink>
    </w:p>
    <w:p w:rsidR="00C46B73" w:rsidRDefault="00C46B73"/>
    <w:sectPr w:rsidR="00C4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B"/>
    <w:rsid w:val="00C46B73"/>
    <w:rsid w:val="00FB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2DE2"/>
  <w15:chartTrackingRefBased/>
  <w15:docId w15:val="{208624C9-AAD3-46AA-84ED-0371603B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6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6D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D5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6D5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D5B"/>
    <w:rPr>
      <w:b/>
      <w:bCs/>
    </w:rPr>
  </w:style>
  <w:style w:type="character" w:styleId="a5">
    <w:name w:val="Emphasis"/>
    <w:basedOn w:val="a0"/>
    <w:uiPriority w:val="20"/>
    <w:qFormat/>
    <w:rsid w:val="00FB6D5B"/>
    <w:rPr>
      <w:i/>
      <w:iCs/>
    </w:rPr>
  </w:style>
  <w:style w:type="character" w:styleId="a6">
    <w:name w:val="Hyperlink"/>
    <w:basedOn w:val="a0"/>
    <w:uiPriority w:val="99"/>
    <w:semiHidden/>
    <w:unhideWhenUsed/>
    <w:rsid w:val="00FB6D5B"/>
    <w:rPr>
      <w:color w:val="0000FF"/>
      <w:u w:val="single"/>
    </w:rPr>
  </w:style>
  <w:style w:type="character" w:customStyle="1" w:styleId="a7">
    <w:name w:val="a"/>
    <w:basedOn w:val="a0"/>
    <w:rsid w:val="00FB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1215">
      <w:bodyDiv w:val="1"/>
      <w:marLeft w:val="0"/>
      <w:marRight w:val="0"/>
      <w:marTop w:val="0"/>
      <w:marBottom w:val="0"/>
      <w:divBdr>
        <w:top w:val="none" w:sz="0" w:space="0" w:color="auto"/>
        <w:left w:val="none" w:sz="0" w:space="0" w:color="auto"/>
        <w:bottom w:val="none" w:sz="0" w:space="0" w:color="auto"/>
        <w:right w:val="none" w:sz="0" w:space="0" w:color="auto"/>
      </w:divBdr>
    </w:div>
    <w:div w:id="19150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yclinic1.ru/assets/images/docs/%D0%92%D0%B0%D0%BA%D1%86%D0%B8%D0%BD%D0%BE%D0%BF%D1%80%D0%BE%D1%84%D0%B8%D0%BB%D0%B0%D0%BA%D1%82%D0%B8%D0%BA%D0%B0/ministerstva-zdravooxraneniya-rf-ot-21-marta-2014-g.-n-2018-08-23-11-57.pdf" TargetMode="External"/><Relationship Id="rId3" Type="http://schemas.openxmlformats.org/officeDocument/2006/relationships/webSettings" Target="webSettings.xml"/><Relationship Id="rId7" Type="http://schemas.openxmlformats.org/officeDocument/2006/relationships/hyperlink" Target="http://polyclinic1.ru/dlya-paczienta/infografika-po-profilaktike,-lechenii-i-vakczinaczii-protiv-gripp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yclinic1.ru/polezno-znat/vakczinoprofilaktika-infekczionnyix-boleznej.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2020-03-17T12:09:00Z</dcterms:created>
  <dcterms:modified xsi:type="dcterms:W3CDTF">2020-03-17T12:11:00Z</dcterms:modified>
</cp:coreProperties>
</file>